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0FE387D0" w:rsidR="00D861C9" w:rsidRPr="0074665B" w:rsidRDefault="0074665B" w:rsidP="00D861C9">
            <w:pPr>
              <w:rPr>
                <w:rFonts w:ascii="ＭＳ 明朝" w:hAnsi="ＭＳ 明朝"/>
                <w:sz w:val="22"/>
                <w:szCs w:val="21"/>
              </w:rPr>
            </w:pPr>
            <w:r>
              <w:rPr>
                <w:rFonts w:ascii="ＭＳ 明朝" w:hAnsi="ＭＳ 明朝" w:hint="eastAsia"/>
                <w:sz w:val="22"/>
                <w:szCs w:val="21"/>
              </w:rPr>
              <w:t>発達障害のある子どもの保護者に対するストレス緩和ケアの効果に関する予備的研究</w:t>
            </w:r>
          </w:p>
        </w:tc>
      </w:tr>
      <w:tr w:rsidR="008E5315"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0854F61E" w:rsidR="008E5315" w:rsidRPr="0074665B" w:rsidRDefault="00B725D1" w:rsidP="007A661B">
            <w:pPr>
              <w:rPr>
                <w:rFonts w:ascii="ＭＳ 明朝" w:hAnsi="ＭＳ 明朝" w:hint="eastAsia"/>
                <w:sz w:val="22"/>
                <w:szCs w:val="21"/>
              </w:rPr>
            </w:pPr>
            <w:r w:rsidRPr="0074665B">
              <w:rPr>
                <w:rFonts w:ascii="ＭＳ 明朝" w:hAnsi="ＭＳ 明朝"/>
                <w:sz w:val="22"/>
                <w:szCs w:val="21"/>
              </w:rPr>
              <w:t xml:space="preserve">　</w:t>
            </w:r>
            <w:r w:rsidR="0074665B">
              <w:rPr>
                <w:rFonts w:ascii="ＭＳ 明朝" w:hAnsi="ＭＳ 明朝" w:hint="eastAsia"/>
                <w:sz w:val="22"/>
                <w:szCs w:val="21"/>
              </w:rPr>
              <w:t>立川かおり１　吉村浩美１　馬場由美子１　鶴和也１</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0CCFC2B8" w:rsidR="0097244B" w:rsidRPr="0074665B" w:rsidRDefault="0074665B" w:rsidP="00D861C9">
            <w:pPr>
              <w:rPr>
                <w:rFonts w:ascii="ＭＳ 明朝" w:hAnsi="ＭＳ 明朝" w:hint="eastAsia"/>
                <w:sz w:val="22"/>
                <w:szCs w:val="21"/>
              </w:rPr>
            </w:pPr>
            <w:r>
              <w:rPr>
                <w:rFonts w:ascii="ＭＳ 明朝" w:hAnsi="ＭＳ 明朝" w:hint="eastAsia"/>
                <w:sz w:val="22"/>
                <w:szCs w:val="21"/>
              </w:rPr>
              <w:t>１ 西九州大学短期大学部　地域生活支援学科</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6353A456" w:rsidR="00D861C9" w:rsidRPr="0074665B" w:rsidRDefault="0074665B" w:rsidP="0074665B">
            <w:pPr>
              <w:autoSpaceDE w:val="0"/>
              <w:autoSpaceDN w:val="0"/>
              <w:jc w:val="left"/>
              <w:textAlignment w:val="auto"/>
              <w:rPr>
                <w:rFonts w:eastAsia="BookAntiqua-Bold" w:cs="BookAntiqua-Bold"/>
                <w:kern w:val="0"/>
                <w:szCs w:val="21"/>
              </w:rPr>
            </w:pPr>
            <w:r w:rsidRPr="0074665B">
              <w:rPr>
                <w:rFonts w:eastAsia="BookAntiqua-Bold" w:cs="BookAntiqua-Bold"/>
                <w:kern w:val="0"/>
                <w:szCs w:val="21"/>
              </w:rPr>
              <w:t>Preliminary Study on Effects of Stress Relief Care for Parents</w:t>
            </w:r>
            <w:r>
              <w:rPr>
                <w:rFonts w:eastAsia="BookAntiqua-Bold" w:cs="BookAntiqua-Bold"/>
                <w:kern w:val="0"/>
                <w:szCs w:val="21"/>
              </w:rPr>
              <w:t xml:space="preserve"> </w:t>
            </w:r>
            <w:r w:rsidRPr="0074665B">
              <w:rPr>
                <w:rFonts w:eastAsia="BookAntiqua-Bold" w:cs="BookAntiqua-Bold"/>
                <w:kern w:val="0"/>
                <w:szCs w:val="21"/>
              </w:rPr>
              <w:t>of Children with Developmental Disabilities</w:t>
            </w:r>
          </w:p>
        </w:tc>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553E85A2" w:rsidR="00684E9F" w:rsidRPr="0074665B" w:rsidRDefault="0074665B" w:rsidP="00D861C9">
            <w:pPr>
              <w:rPr>
                <w:szCs w:val="21"/>
              </w:rPr>
            </w:pPr>
            <w:r w:rsidRPr="0074665B">
              <w:rPr>
                <w:rFonts w:eastAsia="MS-PMincho" w:cs="MS-PMincho"/>
                <w:kern w:val="0"/>
                <w:szCs w:val="21"/>
              </w:rPr>
              <w:t>Kaori TACHIKAWA</w:t>
            </w:r>
            <w:r w:rsidRPr="0074665B">
              <w:rPr>
                <w:rFonts w:eastAsia="MS-PMincho" w:cs="MS-PMincho"/>
                <w:kern w:val="0"/>
                <w:szCs w:val="21"/>
                <w:vertAlign w:val="superscript"/>
              </w:rPr>
              <w:t>1</w:t>
            </w:r>
            <w:r w:rsidRPr="0074665B">
              <w:rPr>
                <w:rFonts w:eastAsia="MS-PMincho" w:cs="MS-PMincho"/>
                <w:kern w:val="0"/>
                <w:szCs w:val="21"/>
              </w:rPr>
              <w:t>, Hiromi YOSHIMURA</w:t>
            </w:r>
            <w:r w:rsidRPr="0074665B">
              <w:rPr>
                <w:rFonts w:eastAsia="MS-PMincho" w:cs="MS-PMincho"/>
                <w:kern w:val="0"/>
                <w:szCs w:val="21"/>
                <w:vertAlign w:val="superscript"/>
              </w:rPr>
              <w:t>1</w:t>
            </w:r>
            <w:r w:rsidRPr="0074665B">
              <w:rPr>
                <w:rFonts w:eastAsia="MS-PMincho" w:cs="MS-PMincho"/>
                <w:kern w:val="0"/>
                <w:szCs w:val="21"/>
              </w:rPr>
              <w:t>, Yumiko BABA</w:t>
            </w:r>
            <w:r w:rsidRPr="0074665B">
              <w:rPr>
                <w:rFonts w:eastAsia="MS-PMincho" w:cs="MS-PMincho"/>
                <w:kern w:val="0"/>
                <w:szCs w:val="21"/>
                <w:vertAlign w:val="superscript"/>
              </w:rPr>
              <w:t>1</w:t>
            </w:r>
            <w:r w:rsidRPr="0074665B">
              <w:rPr>
                <w:rFonts w:eastAsia="MS-PMincho" w:cs="MS-PMincho"/>
                <w:kern w:val="0"/>
                <w:szCs w:val="21"/>
              </w:rPr>
              <w:t>, Kazuya TSURU</w:t>
            </w:r>
            <w:r w:rsidRPr="0074665B">
              <w:rPr>
                <w:rFonts w:eastAsia="MS-PMincho" w:cs="MS-PMincho"/>
                <w:kern w:val="0"/>
                <w:szCs w:val="21"/>
                <w:vertAlign w:val="superscript"/>
              </w:rPr>
              <w:t>1</w:t>
            </w:r>
          </w:p>
        </w:tc>
      </w:tr>
      <w:tr w:rsidR="008E5315" w14:paraId="261DD183" w14:textId="77777777" w:rsidTr="00AB3AE9">
        <w:trPr>
          <w:cantSplit/>
          <w:trHeight w:val="108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1FF6804E" w:rsidR="00A34E99" w:rsidRPr="0074665B" w:rsidRDefault="0074665B" w:rsidP="0074665B">
            <w:pPr>
              <w:ind w:left="288" w:hangingChars="137" w:hanging="288"/>
              <w:rPr>
                <w:rFonts w:eastAsia="ＭＳ ゴシック"/>
                <w:szCs w:val="21"/>
              </w:rPr>
            </w:pPr>
            <w:r w:rsidRPr="0074665B">
              <w:rPr>
                <w:rFonts w:eastAsia="ＭＳ ゴシック"/>
                <w:szCs w:val="21"/>
              </w:rPr>
              <w:t>1</w:t>
            </w:r>
            <w:r>
              <w:rPr>
                <w:rFonts w:eastAsia="ＭＳ ゴシック"/>
                <w:szCs w:val="21"/>
              </w:rPr>
              <w:t xml:space="preserve"> </w:t>
            </w:r>
            <w:r w:rsidRPr="0074665B">
              <w:rPr>
                <w:rFonts w:eastAsia="MS-PMincho" w:cs="MS-PMincho"/>
                <w:kern w:val="0"/>
                <w:szCs w:val="21"/>
              </w:rPr>
              <w:t>Department</w:t>
            </w:r>
            <w:r>
              <w:rPr>
                <w:rFonts w:eastAsia="MS-PMincho" w:cs="MS-PMincho"/>
                <w:kern w:val="0"/>
                <w:szCs w:val="21"/>
              </w:rPr>
              <w:t xml:space="preserve"> </w:t>
            </w:r>
            <w:r w:rsidRPr="0074665B">
              <w:rPr>
                <w:rFonts w:eastAsia="MS-PMincho" w:cs="MS-PMincho"/>
                <w:kern w:val="0"/>
                <w:szCs w:val="21"/>
              </w:rPr>
              <w:t>of Local Life Support Sciences,</w:t>
            </w:r>
            <w:r>
              <w:rPr>
                <w:rFonts w:eastAsia="MS-PMincho" w:cs="MS-PMincho"/>
                <w:kern w:val="0"/>
                <w:szCs w:val="21"/>
              </w:rPr>
              <w:t xml:space="preserve"> </w:t>
            </w:r>
            <w:proofErr w:type="spellStart"/>
            <w:r w:rsidRPr="0074665B">
              <w:rPr>
                <w:rFonts w:eastAsia="MS-PMincho" w:cs="MS-PMincho"/>
                <w:kern w:val="0"/>
                <w:szCs w:val="21"/>
              </w:rPr>
              <w:t>Nishikyushu</w:t>
            </w:r>
            <w:proofErr w:type="spellEnd"/>
            <w:r w:rsidRPr="0074665B">
              <w:rPr>
                <w:rFonts w:eastAsia="MS-PMincho" w:cs="MS-PMincho"/>
                <w:kern w:val="0"/>
                <w:szCs w:val="21"/>
              </w:rPr>
              <w:t xml:space="preserve"> University Junior College</w:t>
            </w:r>
          </w:p>
        </w:tc>
      </w:tr>
      <w:tr w:rsidR="008E5315" w:rsidRPr="00434F77" w14:paraId="4238273F" w14:textId="77777777" w:rsidTr="00AB3AE9">
        <w:trPr>
          <w:cantSplit/>
          <w:trHeight w:val="4517"/>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6CFEC43E" w14:textId="793BB5F3" w:rsidR="0074665B" w:rsidRPr="0074665B" w:rsidRDefault="0074665B" w:rsidP="0074665B">
            <w:pPr>
              <w:autoSpaceDE w:val="0"/>
              <w:autoSpaceDN w:val="0"/>
              <w:jc w:val="left"/>
              <w:textAlignment w:val="auto"/>
              <w:rPr>
                <w:rFonts w:eastAsia="MS-PMincho" w:cs="MS-PMincho"/>
                <w:kern w:val="0"/>
                <w:szCs w:val="21"/>
              </w:rPr>
            </w:pPr>
            <w:r w:rsidRPr="0074665B">
              <w:rPr>
                <w:rFonts w:eastAsia="MS-PMincho" w:cs="MS-PMincho"/>
                <w:kern w:val="0"/>
                <w:szCs w:val="21"/>
              </w:rPr>
              <w:t>The purpose of the study is to examine the effects of stress relief on parents of children with</w:t>
            </w:r>
            <w:r>
              <w:rPr>
                <w:rFonts w:eastAsia="MS-PMincho" w:cs="MS-PMincho" w:hint="eastAsia"/>
                <w:kern w:val="0"/>
                <w:szCs w:val="21"/>
              </w:rPr>
              <w:t xml:space="preserve"> </w:t>
            </w:r>
            <w:r w:rsidRPr="0074665B">
              <w:rPr>
                <w:rFonts w:eastAsia="MS-PMincho" w:cs="MS-PMincho"/>
                <w:kern w:val="0"/>
                <w:szCs w:val="21"/>
              </w:rPr>
              <w:t>developmental disability by using</w:t>
            </w:r>
            <w:r>
              <w:rPr>
                <w:rFonts w:eastAsia="MS-PMincho" w:cs="MS-PMincho"/>
                <w:kern w:val="0"/>
                <w:szCs w:val="21"/>
              </w:rPr>
              <w:t xml:space="preserve"> </w:t>
            </w:r>
            <w:r w:rsidRPr="0074665B">
              <w:rPr>
                <w:rFonts w:eastAsia="MS-PMincho" w:cs="MS-PMincho"/>
                <w:kern w:val="0"/>
                <w:szCs w:val="21"/>
              </w:rPr>
              <w:t>physiological and psychological indicators. In 2018, we conducted</w:t>
            </w:r>
          </w:p>
          <w:p w14:paraId="27839CB2" w14:textId="479A4382" w:rsidR="0074665B" w:rsidRPr="0074665B" w:rsidRDefault="0074665B" w:rsidP="0074665B">
            <w:pPr>
              <w:autoSpaceDE w:val="0"/>
              <w:autoSpaceDN w:val="0"/>
              <w:jc w:val="left"/>
              <w:textAlignment w:val="auto"/>
              <w:rPr>
                <w:rFonts w:eastAsia="MS-PMincho" w:cs="MS-PMincho"/>
                <w:kern w:val="0"/>
                <w:szCs w:val="21"/>
              </w:rPr>
            </w:pPr>
            <w:r w:rsidRPr="0074665B">
              <w:rPr>
                <w:rFonts w:eastAsia="MS-PMincho" w:cs="MS-PMincho"/>
                <w:kern w:val="0"/>
                <w:szCs w:val="21"/>
              </w:rPr>
              <w:t>preliminary study. The research participants (13 parents) were provided various patterns of</w:t>
            </w:r>
            <w:r>
              <w:rPr>
                <w:rFonts w:eastAsia="MS-PMincho" w:cs="MS-PMincho" w:hint="eastAsia"/>
                <w:kern w:val="0"/>
                <w:szCs w:val="21"/>
              </w:rPr>
              <w:t xml:space="preserve"> </w:t>
            </w:r>
            <w:r w:rsidRPr="0074665B">
              <w:rPr>
                <w:rFonts w:eastAsia="MS-PMincho" w:cs="MS-PMincho"/>
                <w:kern w:val="0"/>
                <w:szCs w:val="21"/>
              </w:rPr>
              <w:t>stress relief such as hand massage, head massage, and foot reflexology. The data were obtained</w:t>
            </w:r>
          </w:p>
          <w:p w14:paraId="697A00B3" w14:textId="5AE51B24" w:rsidR="0074665B" w:rsidRPr="0074665B" w:rsidRDefault="0074665B" w:rsidP="0074665B">
            <w:pPr>
              <w:autoSpaceDE w:val="0"/>
              <w:autoSpaceDN w:val="0"/>
              <w:jc w:val="left"/>
              <w:textAlignment w:val="auto"/>
              <w:rPr>
                <w:rFonts w:eastAsia="MS-PMincho" w:cs="MS-PMincho"/>
                <w:kern w:val="0"/>
                <w:szCs w:val="21"/>
              </w:rPr>
            </w:pPr>
            <w:r w:rsidRPr="0074665B">
              <w:rPr>
                <w:rFonts w:eastAsia="MS-PMincho" w:cs="MS-PMincho"/>
                <w:kern w:val="0"/>
                <w:szCs w:val="21"/>
              </w:rPr>
              <w:t>through those methods in different environments, then the effect was verified. As a result, in the</w:t>
            </w:r>
            <w:r>
              <w:rPr>
                <w:rFonts w:eastAsia="MS-PMincho" w:cs="MS-PMincho" w:hint="eastAsia"/>
                <w:kern w:val="0"/>
                <w:szCs w:val="21"/>
              </w:rPr>
              <w:t xml:space="preserve"> </w:t>
            </w:r>
            <w:r w:rsidRPr="0074665B">
              <w:rPr>
                <w:rFonts w:eastAsia="MS-PMincho" w:cs="MS-PMincho"/>
                <w:kern w:val="0"/>
                <w:szCs w:val="21"/>
              </w:rPr>
              <w:t>physiological index, a significant difference was observed in the pulse measured by the automatic</w:t>
            </w:r>
          </w:p>
          <w:p w14:paraId="71BEDD2E" w14:textId="7FA9C07D" w:rsidR="00434F77" w:rsidRPr="0074665B" w:rsidRDefault="0074665B" w:rsidP="0074665B">
            <w:pPr>
              <w:autoSpaceDE w:val="0"/>
              <w:autoSpaceDN w:val="0"/>
              <w:jc w:val="left"/>
              <w:textAlignment w:val="auto"/>
              <w:rPr>
                <w:rFonts w:eastAsia="MS-PMincho" w:cs="MS-PMincho"/>
                <w:kern w:val="0"/>
                <w:szCs w:val="21"/>
              </w:rPr>
            </w:pPr>
            <w:r w:rsidRPr="0074665B">
              <w:rPr>
                <w:rFonts w:eastAsia="MS-PMincho" w:cs="MS-PMincho"/>
                <w:kern w:val="0"/>
                <w:szCs w:val="21"/>
              </w:rPr>
              <w:t>sphygmomanometer. While psychological indicators indicates that all participants’ sensation</w:t>
            </w:r>
            <w:r>
              <w:rPr>
                <w:rFonts w:eastAsia="MS-PMincho" w:cs="MS-PMincho" w:hint="eastAsia"/>
                <w:kern w:val="0"/>
                <w:szCs w:val="21"/>
              </w:rPr>
              <w:t xml:space="preserve"> </w:t>
            </w:r>
            <w:r w:rsidRPr="0074665B">
              <w:rPr>
                <w:rFonts w:eastAsia="MS-PMincho" w:cs="MS-PMincho"/>
                <w:kern w:val="0"/>
                <w:szCs w:val="21"/>
              </w:rPr>
              <w:t>changed after the treatment , with “relaxing factor” increased , while “uneasiness factor”</w:t>
            </w:r>
            <w:r>
              <w:rPr>
                <w:rFonts w:eastAsia="MS-PMincho" w:cs="MS-PMincho" w:hint="eastAsia"/>
                <w:kern w:val="0"/>
                <w:szCs w:val="21"/>
              </w:rPr>
              <w:t xml:space="preserve"> </w:t>
            </w:r>
            <w:r w:rsidRPr="0074665B">
              <w:rPr>
                <w:rFonts w:eastAsia="MS-PMincho" w:cs="MS-PMincho"/>
                <w:kern w:val="0"/>
                <w:szCs w:val="21"/>
              </w:rPr>
              <w:t>decreased.</w:t>
            </w:r>
            <w:r w:rsidRPr="0074665B">
              <w:rPr>
                <w:rFonts w:eastAsia="MS-PMincho" w:cs="MS-PMincho"/>
                <w:kern w:val="0"/>
                <w:szCs w:val="21"/>
              </w:rPr>
              <w:t xml:space="preserve">　</w:t>
            </w:r>
            <w:r w:rsidRPr="0074665B">
              <w:rPr>
                <w:rFonts w:eastAsia="MS-PMincho" w:cs="MS-PMincho"/>
                <w:kern w:val="0"/>
                <w:szCs w:val="21"/>
              </w:rPr>
              <w:t>As for the stress relief method, head massage was more likely to be chosen. However</w:t>
            </w:r>
            <w:r>
              <w:rPr>
                <w:rFonts w:eastAsia="MS-PMincho" w:cs="MS-PMincho" w:hint="eastAsia"/>
                <w:kern w:val="0"/>
                <w:szCs w:val="21"/>
              </w:rPr>
              <w:t xml:space="preserve"> </w:t>
            </w:r>
            <w:r w:rsidRPr="0074665B">
              <w:rPr>
                <w:rFonts w:eastAsia="MS-PMincho" w:cs="MS-PMincho"/>
                <w:kern w:val="0"/>
                <w:szCs w:val="21"/>
              </w:rPr>
              <w:t>the relaxing effect was low because of a sitting position. Foot reflexology was also chosen as their</w:t>
            </w:r>
            <w:r>
              <w:rPr>
                <w:rFonts w:eastAsia="MS-PMincho" w:cs="MS-PMincho" w:hint="eastAsia"/>
                <w:kern w:val="0"/>
                <w:szCs w:val="21"/>
              </w:rPr>
              <w:t xml:space="preserve"> </w:t>
            </w:r>
            <w:r w:rsidRPr="0074665B">
              <w:rPr>
                <w:rFonts w:eastAsia="MS-PMincho" w:cs="MS-PMincho"/>
                <w:kern w:val="0"/>
                <w:szCs w:val="21"/>
              </w:rPr>
              <w:t>preferable treatment. Foot reflexology was the most common answer of “the best treatment” . We</w:t>
            </w:r>
            <w:r>
              <w:rPr>
                <w:rFonts w:eastAsia="MS-PMincho" w:cs="MS-PMincho" w:hint="eastAsia"/>
                <w:kern w:val="0"/>
                <w:szCs w:val="21"/>
              </w:rPr>
              <w:t xml:space="preserve"> </w:t>
            </w:r>
            <w:r w:rsidRPr="0074665B">
              <w:rPr>
                <w:rFonts w:eastAsia="MS-PMincho" w:cs="MS-PMincho"/>
                <w:kern w:val="0"/>
                <w:szCs w:val="21"/>
              </w:rPr>
              <w:t>would like to continue to verify the effect of both physiological and psychological indicators for the</w:t>
            </w:r>
            <w:r>
              <w:rPr>
                <w:rFonts w:eastAsia="MS-PMincho" w:cs="MS-PMincho" w:hint="eastAsia"/>
                <w:kern w:val="0"/>
                <w:szCs w:val="21"/>
              </w:rPr>
              <w:t xml:space="preserve"> </w:t>
            </w:r>
            <w:r w:rsidRPr="0074665B">
              <w:rPr>
                <w:rFonts w:eastAsia="MS-PMincho" w:cs="MS-PMincho"/>
                <w:kern w:val="0"/>
                <w:szCs w:val="21"/>
              </w:rPr>
              <w:t>main</w:t>
            </w:r>
            <w:r>
              <w:rPr>
                <w:rFonts w:eastAsia="MS-PMincho" w:cs="MS-PMincho"/>
                <w:kern w:val="0"/>
                <w:szCs w:val="21"/>
              </w:rPr>
              <w:t xml:space="preserve"> </w:t>
            </w:r>
            <w:r w:rsidRPr="0074665B">
              <w:rPr>
                <w:rFonts w:eastAsia="MS-PMincho" w:cs="MS-PMincho"/>
                <w:kern w:val="0"/>
                <w:szCs w:val="21"/>
              </w:rPr>
              <w:t>research.</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13875ABF" w:rsidR="00AB3AE9" w:rsidRDefault="0074665B" w:rsidP="00AB3AE9">
            <w:pPr>
              <w:rPr>
                <w:sz w:val="24"/>
              </w:rPr>
            </w:pPr>
            <w:r>
              <w:rPr>
                <w:sz w:val="24"/>
              </w:rPr>
              <w:t xml:space="preserve">Developmental disorders, </w:t>
            </w:r>
            <w:proofErr w:type="spellStart"/>
            <w:r>
              <w:rPr>
                <w:sz w:val="24"/>
              </w:rPr>
              <w:t>sutress</w:t>
            </w:r>
            <w:proofErr w:type="spellEnd"/>
            <w:r>
              <w:rPr>
                <w:sz w:val="24"/>
              </w:rPr>
              <w:t>, support for guardians</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387D" w14:textId="77777777" w:rsidR="00D861C9" w:rsidRDefault="00D861C9" w:rsidP="007B02FF">
      <w:r>
        <w:separator/>
      </w:r>
    </w:p>
  </w:endnote>
  <w:endnote w:type="continuationSeparator" w:id="0">
    <w:p w14:paraId="10D6E5AE" w14:textId="77777777" w:rsidR="00D861C9" w:rsidRDefault="00D861C9"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ookAntiqua-Bold">
    <w:altName w:val="游ゴシック"/>
    <w:panose1 w:val="00000000000000000000"/>
    <w:charset w:val="80"/>
    <w:family w:val="auto"/>
    <w:notTrueType/>
    <w:pitch w:val="default"/>
    <w:sig w:usb0="00000001" w:usb1="08070000" w:usb2="00000010" w:usb3="00000000" w:csb0="00020000" w:csb1="00000000"/>
  </w:font>
  <w:font w:name="MS-P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E30F" w14:textId="77777777" w:rsidR="00D861C9" w:rsidRDefault="00D861C9" w:rsidP="007B02FF">
      <w:r>
        <w:separator/>
      </w:r>
    </w:p>
  </w:footnote>
  <w:footnote w:type="continuationSeparator" w:id="0">
    <w:p w14:paraId="4A638E7C" w14:textId="77777777" w:rsidR="00D861C9" w:rsidRDefault="00D861C9"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86"/>
    <w:rsid w:val="000A3A79"/>
    <w:rsid w:val="001910F5"/>
    <w:rsid w:val="002A4000"/>
    <w:rsid w:val="002E17AB"/>
    <w:rsid w:val="0038113F"/>
    <w:rsid w:val="00434F77"/>
    <w:rsid w:val="00466186"/>
    <w:rsid w:val="00523B37"/>
    <w:rsid w:val="00684E9F"/>
    <w:rsid w:val="006850C2"/>
    <w:rsid w:val="00693E22"/>
    <w:rsid w:val="00712D75"/>
    <w:rsid w:val="0072697B"/>
    <w:rsid w:val="0074665B"/>
    <w:rsid w:val="007A661B"/>
    <w:rsid w:val="007B02FF"/>
    <w:rsid w:val="008E5315"/>
    <w:rsid w:val="0097244B"/>
    <w:rsid w:val="009B4DDB"/>
    <w:rsid w:val="00A34E99"/>
    <w:rsid w:val="00AB3AE9"/>
    <w:rsid w:val="00B03914"/>
    <w:rsid w:val="00B725D1"/>
    <w:rsid w:val="00BE0019"/>
    <w:rsid w:val="00D861C9"/>
    <w:rsid w:val="00DA1058"/>
    <w:rsid w:val="00DF0D33"/>
    <w:rsid w:val="00E1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375</Words>
  <Characters>1332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鶴 和也</cp:lastModifiedBy>
  <cp:revision>2</cp:revision>
  <cp:lastPrinted>2021-01-06T01:24:00Z</cp:lastPrinted>
  <dcterms:created xsi:type="dcterms:W3CDTF">2021-10-08T10:55:00Z</dcterms:created>
  <dcterms:modified xsi:type="dcterms:W3CDTF">2021-10-08T10:55:00Z</dcterms:modified>
</cp:coreProperties>
</file>